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jc w:val="center"/>
        <w:rPr>
          <w:rFonts w:hint="eastAsia" w:ascii="宋体" w:hAnsi="宋体" w:eastAsia="宋体" w:cs="宋体"/>
          <w:b/>
          <w:sz w:val="28"/>
          <w:lang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sz w:val="28"/>
          <w:lang w:eastAsia="zh-CN"/>
        </w:rPr>
        <w:t>产品</w:t>
      </w:r>
      <w:r>
        <w:rPr>
          <w:rFonts w:hint="eastAsia" w:ascii="宋体" w:hAnsi="宋体" w:eastAsia="宋体" w:cs="宋体"/>
          <w:b/>
          <w:sz w:val="28"/>
        </w:rPr>
        <w:t>认证</w:t>
      </w:r>
      <w:r>
        <w:rPr>
          <w:rFonts w:hint="eastAsia" w:ascii="宋体" w:hAnsi="宋体" w:eastAsia="宋体" w:cs="宋体"/>
          <w:b/>
          <w:sz w:val="28"/>
          <w:lang w:eastAsia="zh-CN"/>
        </w:rPr>
        <w:t>变更</w:t>
      </w:r>
      <w:r>
        <w:rPr>
          <w:rFonts w:hint="eastAsia" w:ascii="宋体" w:hAnsi="宋体" w:eastAsia="宋体" w:cs="宋体"/>
          <w:b/>
          <w:sz w:val="28"/>
        </w:rPr>
        <w:t>申请</w:t>
      </w:r>
      <w:r>
        <w:rPr>
          <w:rFonts w:hint="eastAsia" w:ascii="宋体" w:hAnsi="宋体" w:eastAsia="宋体" w:cs="宋体"/>
          <w:b/>
          <w:sz w:val="28"/>
          <w:lang w:eastAsia="zh-CN"/>
        </w:rPr>
        <w:t>表</w:t>
      </w:r>
    </w:p>
    <w:tbl>
      <w:tblPr>
        <w:tblStyle w:val="5"/>
        <w:tblW w:w="1068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9"/>
        <w:gridCol w:w="921"/>
        <w:gridCol w:w="855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2130" w:type="dxa"/>
            <w:gridSpan w:val="2"/>
            <w:noWrap w:val="0"/>
            <w:vAlign w:val="center"/>
          </w:tcPr>
          <w:p>
            <w:pPr>
              <w:ind w:firstLine="221" w:firstLineChars="100"/>
              <w:jc w:val="center"/>
              <w:rPr>
                <w:rFonts w:hint="eastAsia" w:ascii="宋体" w:hAnsi="宋体" w:eastAsia="宋体" w:cs="宋体"/>
                <w:b/>
                <w:sz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2"/>
                <w:lang w:eastAsia="zh-CN"/>
              </w:rPr>
              <w:t>认证变更申请人（全称）</w:t>
            </w:r>
          </w:p>
        </w:tc>
        <w:tc>
          <w:tcPr>
            <w:tcW w:w="8552" w:type="dxa"/>
            <w:noWrap w:val="0"/>
            <w:vAlign w:val="top"/>
          </w:tcPr>
          <w:p>
            <w:pPr>
              <w:rPr>
                <w:rFonts w:ascii="微软雅黑" w:hAnsi="微软雅黑" w:eastAsia="微软雅黑"/>
                <w:b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213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b/>
                <w:sz w:val="22"/>
                <w:lang w:eastAsia="zh-CN"/>
              </w:rPr>
              <w:t>产品认证</w:t>
            </w:r>
            <w:r>
              <w:rPr>
                <w:rFonts w:hint="eastAsia" w:ascii="宋体" w:hAnsi="宋体" w:eastAsia="宋体" w:cs="宋体"/>
                <w:b/>
                <w:sz w:val="22"/>
              </w:rPr>
              <w:t>类别</w:t>
            </w:r>
          </w:p>
        </w:tc>
        <w:tc>
          <w:tcPr>
            <w:tcW w:w="8552" w:type="dxa"/>
            <w:noWrap w:val="0"/>
            <w:vAlign w:val="top"/>
          </w:tcPr>
          <w:p>
            <w:pPr>
              <w:ind w:left="90"/>
              <w:rPr>
                <w:rFonts w:ascii="微软雅黑" w:hAnsi="微软雅黑" w:eastAsia="微软雅黑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213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2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sz w:val="22"/>
                <w:lang w:eastAsia="zh-CN"/>
              </w:rPr>
              <w:t>变更所覆盖证书号</w:t>
            </w:r>
          </w:p>
        </w:tc>
        <w:tc>
          <w:tcPr>
            <w:tcW w:w="8552" w:type="dxa"/>
            <w:noWrap w:val="0"/>
            <w:vAlign w:val="top"/>
          </w:tcPr>
          <w:p>
            <w:pPr>
              <w:rPr>
                <w:rFonts w:ascii="微软雅黑" w:hAnsi="微软雅黑" w:eastAsia="微软雅黑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2130" w:type="dxa"/>
            <w:gridSpan w:val="2"/>
            <w:noWrap w:val="0"/>
            <w:vAlign w:val="center"/>
          </w:tcPr>
          <w:p>
            <w:pPr>
              <w:ind w:firstLine="221" w:firstLineChars="100"/>
              <w:jc w:val="center"/>
              <w:rPr>
                <w:rFonts w:hint="eastAsia" w:ascii="宋体" w:hAnsi="宋体" w:eastAsia="宋体" w:cs="宋体"/>
                <w:b/>
                <w:sz w:val="22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sz w:val="22"/>
                <w:lang w:eastAsia="zh-CN"/>
              </w:rPr>
              <w:t>变更原因</w:t>
            </w:r>
          </w:p>
        </w:tc>
        <w:tc>
          <w:tcPr>
            <w:tcW w:w="8552" w:type="dxa"/>
            <w:noWrap w:val="0"/>
            <w:vAlign w:val="top"/>
          </w:tcPr>
          <w:p>
            <w:pPr>
              <w:rPr>
                <w:rFonts w:ascii="微软雅黑" w:hAnsi="微软雅黑" w:eastAsia="微软雅黑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</w:trPr>
        <w:tc>
          <w:tcPr>
            <w:tcW w:w="213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2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sz w:val="22"/>
                <w:lang w:eastAsia="zh-CN"/>
              </w:rPr>
              <w:t>变更项目</w:t>
            </w:r>
            <w:r>
              <w:rPr>
                <w:rFonts w:hint="eastAsia" w:ascii="宋体" w:hAnsi="宋体" w:eastAsia="宋体" w:cs="宋体"/>
                <w:b/>
                <w:sz w:val="22"/>
                <w:lang w:val="en-US" w:eastAsia="zh-CN"/>
              </w:rPr>
              <w:t xml:space="preserve">         </w:t>
            </w:r>
            <w:r>
              <w:rPr>
                <w:rFonts w:hint="eastAsia" w:ascii="宋体" w:hAnsi="宋体" w:eastAsia="宋体" w:cs="宋体"/>
                <w:sz w:val="15"/>
                <w:szCs w:val="15"/>
                <w:lang w:val="en-US" w:eastAsia="zh-CN"/>
              </w:rPr>
              <w:t>（填写相应子母）</w:t>
            </w:r>
          </w:p>
        </w:tc>
        <w:tc>
          <w:tcPr>
            <w:tcW w:w="8552" w:type="dxa"/>
            <w:noWrap w:val="0"/>
            <w:vAlign w:val="center"/>
          </w:tcPr>
          <w:p>
            <w:pPr>
              <w:ind w:firstLine="442" w:firstLineChars="200"/>
              <w:jc w:val="both"/>
              <w:rPr>
                <w:rFonts w:hint="eastAsia" w:ascii="宋体" w:hAnsi="宋体" w:eastAsia="宋体" w:cs="宋体"/>
                <w:sz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lang w:eastAsia="zh-CN"/>
              </w:rPr>
              <w:t>本企业就以下</w:t>
            </w:r>
            <w:r>
              <w:rPr>
                <w:rFonts w:hint="eastAsia" w:ascii="宋体" w:hAnsi="宋体" w:eastAsia="宋体" w:cs="宋体"/>
                <w:b/>
                <w:bCs/>
                <w:sz w:val="22"/>
                <w:lang w:val="en-US" w:eastAsia="zh-CN"/>
              </w:rPr>
              <w:t xml:space="preserve"> （            ） 变更项向认证机构提出变更申请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10682" w:type="dxa"/>
            <w:gridSpan w:val="3"/>
            <w:noWrap w:val="0"/>
            <w:vAlign w:val="top"/>
          </w:tcPr>
          <w:p>
            <w:pPr>
              <w:numPr>
                <w:ilvl w:val="0"/>
                <w:numId w:val="1"/>
              </w:numPr>
              <w:spacing w:line="360" w:lineRule="auto"/>
              <w:rPr>
                <w:rFonts w:ascii="微软雅黑" w:hAnsi="微软雅黑" w:eastAsia="微软雅黑"/>
                <w:sz w:val="18"/>
              </w:rPr>
            </w:pPr>
            <w:r>
              <w:rPr>
                <w:rFonts w:ascii="微软雅黑" w:hAnsi="微软雅黑" w:eastAsia="微软雅黑" w:cs="Arial"/>
                <w:color w:val="000000"/>
                <w:sz w:val="18"/>
                <w:szCs w:val="20"/>
                <w:shd w:val="clear" w:color="auto" w:fill="FFFFFF"/>
              </w:rPr>
              <w:t>由于产品命名方法的变化引起的获证产品名称、型号更改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10682" w:type="dxa"/>
            <w:gridSpan w:val="3"/>
            <w:noWrap w:val="0"/>
            <w:vAlign w:val="top"/>
          </w:tcPr>
          <w:p>
            <w:pPr>
              <w:numPr>
                <w:ilvl w:val="0"/>
                <w:numId w:val="1"/>
              </w:numPr>
              <w:spacing w:line="360" w:lineRule="auto"/>
              <w:ind w:left="0" w:leftChars="0" w:firstLine="0" w:firstLineChars="0"/>
              <w:rPr>
                <w:rFonts w:ascii="微软雅黑" w:hAnsi="微软雅黑" w:eastAsia="微软雅黑"/>
                <w:sz w:val="18"/>
              </w:rPr>
            </w:pPr>
            <w:r>
              <w:rPr>
                <w:rFonts w:ascii="微软雅黑" w:hAnsi="微软雅黑" w:eastAsia="微软雅黑" w:cs="Arial"/>
                <w:color w:val="000000"/>
                <w:sz w:val="18"/>
                <w:szCs w:val="20"/>
                <w:shd w:val="clear" w:color="auto" w:fill="FFFFFF"/>
              </w:rPr>
              <w:t>在证书上增加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20"/>
                <w:shd w:val="clear" w:color="auto" w:fill="FFFFFF"/>
                <w:lang w:val="en-US" w:eastAsia="zh-CN"/>
              </w:rPr>
              <w:t>/减少证书内同单元的</w:t>
            </w:r>
            <w:r>
              <w:rPr>
                <w:rFonts w:ascii="微软雅黑" w:hAnsi="微软雅黑" w:eastAsia="微软雅黑" w:cs="Arial"/>
                <w:color w:val="000000"/>
                <w:sz w:val="18"/>
                <w:szCs w:val="20"/>
                <w:shd w:val="clear" w:color="auto" w:fill="FFFFFF"/>
              </w:rPr>
              <w:t>产品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20"/>
                <w:shd w:val="clear" w:color="auto" w:fill="FFFFFF"/>
                <w:lang w:eastAsia="zh-CN"/>
              </w:rPr>
              <w:t>名称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20"/>
                <w:shd w:val="clear" w:color="auto" w:fill="FFFFFF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82" w:type="dxa"/>
            <w:gridSpan w:val="3"/>
            <w:noWrap w:val="0"/>
            <w:vAlign w:val="top"/>
          </w:tcPr>
          <w:p>
            <w:pPr>
              <w:spacing w:line="360" w:lineRule="auto"/>
              <w:rPr>
                <w:rFonts w:ascii="微软雅黑" w:hAnsi="微软雅黑" w:eastAsia="微软雅黑"/>
                <w:sz w:val="18"/>
              </w:rPr>
            </w:pPr>
            <w:r>
              <w:rPr>
                <w:rFonts w:hint="eastAsia" w:ascii="微软雅黑" w:hAnsi="微软雅黑" w:eastAsia="微软雅黑"/>
                <w:sz w:val="18"/>
                <w:lang w:val="en-US" w:eastAsia="zh-CN"/>
              </w:rPr>
              <w:t>C.</w:t>
            </w:r>
            <w:r>
              <w:rPr>
                <w:rFonts w:hint="eastAsia" w:ascii="微软雅黑" w:hAnsi="微软雅黑" w:eastAsia="微软雅黑"/>
                <w:sz w:val="18"/>
              </w:rPr>
              <w:t xml:space="preserve"> </w:t>
            </w:r>
            <w:r>
              <w:rPr>
                <w:rFonts w:ascii="微软雅黑" w:hAnsi="微软雅黑" w:eastAsia="微软雅黑" w:cs="Arial"/>
                <w:color w:val="000000"/>
                <w:sz w:val="18"/>
                <w:szCs w:val="20"/>
                <w:shd w:val="clear" w:color="auto" w:fill="FFFFFF"/>
              </w:rPr>
              <w:t>在证书上增加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20"/>
                <w:shd w:val="clear" w:color="auto" w:fill="FFFFFF"/>
                <w:lang w:val="en-US" w:eastAsia="zh-CN"/>
              </w:rPr>
              <w:t>/减少</w:t>
            </w:r>
            <w:r>
              <w:rPr>
                <w:rFonts w:ascii="微软雅黑" w:hAnsi="微软雅黑" w:eastAsia="微软雅黑" w:cs="Arial"/>
                <w:color w:val="000000"/>
                <w:sz w:val="18"/>
                <w:szCs w:val="20"/>
                <w:shd w:val="clear" w:color="auto" w:fill="FFFFFF"/>
              </w:rPr>
              <w:t>同种产品其它型号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20"/>
                <w:shd w:val="clear" w:color="auto" w:fill="FFFFFF"/>
              </w:rPr>
              <w:t xml:space="preserve">                   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20"/>
                <w:shd w:val="clear" w:color="auto" w:fill="FFFFFF"/>
                <w:lang w:val="en-US" w:eastAsia="zh-CN"/>
              </w:rPr>
              <w:t>D.获证产品商标变更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682" w:type="dxa"/>
            <w:gridSpan w:val="3"/>
            <w:noWrap w:val="0"/>
            <w:vAlign w:val="top"/>
          </w:tcPr>
          <w:p>
            <w:pPr>
              <w:numPr>
                <w:ilvl w:val="0"/>
                <w:numId w:val="2"/>
              </w:numPr>
              <w:spacing w:line="360" w:lineRule="auto"/>
              <w:rPr>
                <w:rFonts w:ascii="微软雅黑" w:hAnsi="微软雅黑" w:eastAsia="微软雅黑"/>
                <w:sz w:val="18"/>
              </w:rPr>
            </w:pPr>
            <w:r>
              <w:rPr>
                <w:rFonts w:ascii="微软雅黑" w:hAnsi="微软雅黑" w:eastAsia="微软雅黑" w:cs="Arial"/>
                <w:color w:val="000000"/>
                <w:sz w:val="18"/>
                <w:szCs w:val="20"/>
                <w:shd w:val="clear" w:color="auto" w:fill="FFFFFF"/>
              </w:rPr>
              <w:t>生产企业名称更改，地址不变，生产企业没有搬迁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20"/>
                <w:shd w:val="clear" w:color="auto" w:fill="FFFFFF"/>
              </w:rPr>
              <w:t xml:space="preserve">      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20"/>
                <w:shd w:val="clear" w:color="auto" w:fill="FFFFFF"/>
                <w:lang w:val="en-US" w:eastAsia="zh-CN"/>
              </w:rPr>
              <w:t xml:space="preserve">  F. </w:t>
            </w:r>
            <w:r>
              <w:rPr>
                <w:rFonts w:ascii="微软雅黑" w:hAnsi="微软雅黑" w:eastAsia="微软雅黑" w:cs="Arial"/>
                <w:color w:val="000000"/>
                <w:sz w:val="18"/>
                <w:szCs w:val="20"/>
                <w:shd w:val="clear" w:color="auto" w:fill="FFFFFF"/>
              </w:rPr>
              <w:t>生产企业名称更改，地址名称变化，生产企业没有搬迁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" w:hRule="atLeast"/>
        </w:trPr>
        <w:tc>
          <w:tcPr>
            <w:tcW w:w="10682" w:type="dxa"/>
            <w:gridSpan w:val="3"/>
            <w:noWrap w:val="0"/>
            <w:vAlign w:val="top"/>
          </w:tcPr>
          <w:p>
            <w:pPr>
              <w:spacing w:line="360" w:lineRule="auto"/>
              <w:rPr>
                <w:rFonts w:ascii="微软雅黑" w:hAnsi="微软雅黑" w:eastAsia="微软雅黑"/>
                <w:sz w:val="18"/>
              </w:rPr>
            </w:pPr>
            <w:r>
              <w:rPr>
                <w:rFonts w:hint="eastAsia" w:ascii="微软雅黑" w:hAnsi="微软雅黑" w:eastAsia="微软雅黑"/>
                <w:sz w:val="18"/>
                <w:lang w:val="en-US" w:eastAsia="zh-CN"/>
              </w:rPr>
              <w:t>G.</w:t>
            </w:r>
            <w:r>
              <w:rPr>
                <w:rFonts w:hint="eastAsia" w:ascii="微软雅黑" w:hAnsi="微软雅黑" w:eastAsia="微软雅黑"/>
                <w:sz w:val="18"/>
              </w:rPr>
              <w:t xml:space="preserve"> </w:t>
            </w:r>
            <w:r>
              <w:rPr>
                <w:rFonts w:ascii="微软雅黑" w:hAnsi="微软雅黑" w:eastAsia="微软雅黑" w:cs="Arial"/>
                <w:color w:val="000000"/>
                <w:sz w:val="18"/>
                <w:szCs w:val="20"/>
                <w:shd w:val="clear" w:color="auto" w:fill="FFFFFF"/>
              </w:rPr>
              <w:t>生产企业名称不变，地址名称更改，生产企业没有搬迁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20"/>
                <w:shd w:val="clear" w:color="auto" w:fill="FFFFFF"/>
              </w:rPr>
              <w:t xml:space="preserve">   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20"/>
                <w:shd w:val="clear" w:color="auto" w:fill="FFFFFF"/>
                <w:lang w:val="en-US" w:eastAsia="zh-CN"/>
              </w:rPr>
              <w:t xml:space="preserve">H. </w:t>
            </w:r>
            <w:r>
              <w:rPr>
                <w:rFonts w:ascii="微软雅黑" w:hAnsi="微软雅黑" w:eastAsia="微软雅黑" w:cs="Arial"/>
                <w:color w:val="000000"/>
                <w:sz w:val="18"/>
                <w:szCs w:val="20"/>
                <w:shd w:val="clear" w:color="auto" w:fill="FFFFFF"/>
              </w:rPr>
              <w:t>生产企业搬迁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</w:trPr>
        <w:tc>
          <w:tcPr>
            <w:tcW w:w="10682" w:type="dxa"/>
            <w:gridSpan w:val="3"/>
            <w:noWrap w:val="0"/>
            <w:vAlign w:val="top"/>
          </w:tcPr>
          <w:p>
            <w:pPr>
              <w:spacing w:line="360" w:lineRule="auto"/>
              <w:rPr>
                <w:rFonts w:ascii="微软雅黑" w:hAnsi="微软雅黑" w:eastAsia="微软雅黑"/>
                <w:sz w:val="18"/>
              </w:rPr>
            </w:pPr>
            <w:r>
              <w:rPr>
                <w:rFonts w:hint="eastAsia" w:ascii="微软雅黑" w:hAnsi="微软雅黑" w:eastAsia="微软雅黑"/>
                <w:sz w:val="18"/>
                <w:lang w:val="en-US" w:eastAsia="zh-CN"/>
              </w:rPr>
              <w:t>I.</w:t>
            </w:r>
            <w:r>
              <w:rPr>
                <w:rFonts w:hint="eastAsia" w:ascii="微软雅黑" w:hAnsi="微软雅黑" w:eastAsia="微软雅黑"/>
                <w:sz w:val="18"/>
              </w:rPr>
              <w:t xml:space="preserve"> </w:t>
            </w:r>
            <w:r>
              <w:rPr>
                <w:rFonts w:ascii="微软雅黑" w:hAnsi="微软雅黑" w:eastAsia="微软雅黑" w:cs="Arial"/>
                <w:color w:val="000000"/>
                <w:sz w:val="18"/>
                <w:szCs w:val="20"/>
                <w:shd w:val="clear" w:color="auto" w:fill="FFFFFF"/>
              </w:rPr>
              <w:t>原认证委托人的名称和/或地址更改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20"/>
                <w:shd w:val="clear" w:color="auto" w:fill="FFFFFF"/>
              </w:rPr>
              <w:t xml:space="preserve">                   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20"/>
                <w:shd w:val="clear" w:color="auto" w:fill="FFFFFF"/>
                <w:lang w:val="en-US" w:eastAsia="zh-CN"/>
              </w:rPr>
              <w:t xml:space="preserve">  J.</w:t>
            </w:r>
            <w:r>
              <w:rPr>
                <w:rFonts w:hint="eastAsia" w:ascii="微软雅黑" w:hAnsi="微软雅黑" w:eastAsia="微软雅黑"/>
                <w:sz w:val="18"/>
              </w:rPr>
              <w:t xml:space="preserve"> </w:t>
            </w:r>
            <w:r>
              <w:rPr>
                <w:rFonts w:ascii="微软雅黑" w:hAnsi="微软雅黑" w:eastAsia="微软雅黑" w:cs="Arial"/>
                <w:color w:val="000000"/>
                <w:sz w:val="18"/>
                <w:szCs w:val="20"/>
                <w:shd w:val="clear" w:color="auto" w:fill="FFFFFF"/>
              </w:rPr>
              <w:t>原生产者（制造商）的名称和/或地址更改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</w:trPr>
        <w:tc>
          <w:tcPr>
            <w:tcW w:w="10682" w:type="dxa"/>
            <w:gridSpan w:val="3"/>
            <w:noWrap w:val="0"/>
            <w:vAlign w:val="top"/>
          </w:tcPr>
          <w:p>
            <w:pPr>
              <w:spacing w:line="360" w:lineRule="auto"/>
              <w:rPr>
                <w:rFonts w:hint="eastAsia" w:ascii="微软雅黑" w:hAnsi="微软雅黑" w:eastAsia="微软雅黑"/>
                <w:sz w:val="18"/>
                <w:lang w:eastAsia="zh-CN"/>
              </w:rPr>
            </w:pPr>
            <w:r>
              <w:rPr>
                <w:rFonts w:hint="eastAsia" w:ascii="微软雅黑" w:hAnsi="微软雅黑" w:eastAsia="微软雅黑"/>
                <w:sz w:val="18"/>
                <w:lang w:val="en-US" w:eastAsia="zh-CN"/>
              </w:rPr>
              <w:t>K.</w:t>
            </w:r>
            <w:r>
              <w:rPr>
                <w:rFonts w:hint="eastAsia" w:ascii="微软雅黑" w:hAnsi="微软雅黑" w:eastAsia="微软雅黑"/>
                <w:sz w:val="18"/>
              </w:rPr>
              <w:t xml:space="preserve"> </w:t>
            </w:r>
            <w:r>
              <w:rPr>
                <w:rFonts w:ascii="微软雅黑" w:hAnsi="微软雅黑" w:eastAsia="微软雅黑" w:cs="Arial"/>
                <w:color w:val="000000"/>
                <w:sz w:val="18"/>
                <w:szCs w:val="20"/>
                <w:shd w:val="clear" w:color="auto" w:fill="FFFFFF"/>
              </w:rPr>
              <w:t>产品认证所依据的国家标准、技术规则或者认证实施细则发生变化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20"/>
                <w:shd w:val="clear" w:color="auto" w:fill="FFFFFF"/>
                <w:lang w:eastAsia="zh-CN"/>
              </w:rPr>
              <w:t>而引起的产品变更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82" w:type="dxa"/>
            <w:gridSpan w:val="3"/>
            <w:noWrap w:val="0"/>
            <w:vAlign w:val="top"/>
          </w:tcPr>
          <w:p>
            <w:pPr>
              <w:numPr>
                <w:ilvl w:val="0"/>
                <w:numId w:val="3"/>
              </w:numPr>
              <w:spacing w:line="360" w:lineRule="auto"/>
              <w:rPr>
                <w:rFonts w:ascii="微软雅黑" w:hAnsi="微软雅黑" w:eastAsia="微软雅黑"/>
                <w:sz w:val="18"/>
              </w:rPr>
            </w:pPr>
            <w:r>
              <w:rPr>
                <w:rFonts w:ascii="微软雅黑" w:hAnsi="微软雅黑" w:eastAsia="微软雅黑" w:cs="Arial"/>
                <w:color w:val="000000"/>
                <w:sz w:val="18"/>
                <w:szCs w:val="20"/>
                <w:shd w:val="clear" w:color="auto" w:fill="FFFFFF"/>
              </w:rPr>
              <w:t>明显影响产品的设计和规范发生了变化，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20"/>
                <w:shd w:val="clear" w:color="auto" w:fill="FFFFFF"/>
                <w:lang w:eastAsia="zh-CN"/>
              </w:rPr>
              <w:t>引起</w:t>
            </w:r>
            <w:r>
              <w:rPr>
                <w:rFonts w:ascii="微软雅黑" w:hAnsi="微软雅黑" w:eastAsia="微软雅黑" w:cs="Arial"/>
                <w:color w:val="000000"/>
                <w:sz w:val="18"/>
                <w:szCs w:val="20"/>
                <w:shd w:val="clear" w:color="auto" w:fill="FFFFFF"/>
              </w:rPr>
              <w:t>获证产品的关键件更换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82" w:type="dxa"/>
            <w:gridSpan w:val="3"/>
            <w:noWrap w:val="0"/>
            <w:vAlign w:val="top"/>
          </w:tcPr>
          <w:p>
            <w:pPr>
              <w:numPr>
                <w:ilvl w:val="0"/>
                <w:numId w:val="3"/>
              </w:numPr>
              <w:spacing w:line="360" w:lineRule="auto"/>
              <w:ind w:left="0" w:leftChars="0" w:firstLine="0" w:firstLineChars="0"/>
              <w:rPr>
                <w:rFonts w:ascii="微软雅黑" w:hAnsi="微软雅黑" w:eastAsia="微软雅黑"/>
                <w:sz w:val="18"/>
              </w:rPr>
            </w:pPr>
            <w:r>
              <w:rPr>
                <w:rFonts w:ascii="微软雅黑" w:hAnsi="微软雅黑" w:eastAsia="微软雅黑" w:cs="Arial"/>
                <w:color w:val="000000"/>
                <w:sz w:val="18"/>
                <w:szCs w:val="20"/>
                <w:shd w:val="clear" w:color="auto" w:fill="FFFFFF"/>
              </w:rPr>
              <w:t>增加/减少适用性一致的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20"/>
                <w:shd w:val="clear" w:color="auto" w:fill="FFFFFF"/>
                <w:lang w:eastAsia="zh-CN"/>
              </w:rPr>
              <w:t>原材料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20"/>
                <w:shd w:val="clear" w:color="auto" w:fill="FFFFFF"/>
                <w:lang w:val="en-US" w:eastAsia="zh-CN"/>
              </w:rPr>
              <w:t>/</w:t>
            </w:r>
            <w:r>
              <w:rPr>
                <w:rFonts w:ascii="微软雅黑" w:hAnsi="微软雅黑" w:eastAsia="微软雅黑" w:cs="Arial"/>
                <w:color w:val="000000"/>
                <w:sz w:val="18"/>
                <w:szCs w:val="20"/>
                <w:shd w:val="clear" w:color="auto" w:fill="FFFFFF"/>
              </w:rPr>
              <w:t>关键件供应商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20"/>
                <w:shd w:val="clear" w:color="auto" w:fill="FFFFFF"/>
                <w:lang w:eastAsia="zh-CN"/>
              </w:rPr>
              <w:t>；</w:t>
            </w:r>
            <w:r>
              <w:rPr>
                <w:rFonts w:ascii="微软雅黑" w:hAnsi="微软雅黑" w:eastAsia="微软雅黑" w:cs="Arial"/>
                <w:color w:val="000000"/>
                <w:sz w:val="18"/>
                <w:szCs w:val="20"/>
                <w:shd w:val="clear" w:color="auto" w:fill="FFFFFF"/>
              </w:rPr>
              <w:t>或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20"/>
                <w:shd w:val="clear" w:color="auto" w:fill="FFFFFF"/>
                <w:lang w:eastAsia="zh-CN"/>
              </w:rPr>
              <w:t>原材料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20"/>
                <w:shd w:val="clear" w:color="auto" w:fill="FFFFFF"/>
                <w:lang w:val="en-US" w:eastAsia="zh-CN"/>
              </w:rPr>
              <w:t>/</w:t>
            </w:r>
            <w:r>
              <w:rPr>
                <w:rFonts w:ascii="微软雅黑" w:hAnsi="微软雅黑" w:eastAsia="微软雅黑" w:cs="Arial"/>
                <w:color w:val="000000"/>
                <w:sz w:val="18"/>
                <w:szCs w:val="20"/>
                <w:shd w:val="clear" w:color="auto" w:fill="FFFFFF"/>
              </w:rPr>
              <w:t>关键件供应商名称变更或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20"/>
                <w:shd w:val="clear" w:color="auto" w:fill="FFFFFF"/>
                <w:lang w:eastAsia="zh-CN"/>
              </w:rPr>
              <w:t>原材料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20"/>
                <w:shd w:val="clear" w:color="auto" w:fill="FFFFFF"/>
                <w:lang w:val="en-US" w:eastAsia="zh-CN"/>
              </w:rPr>
              <w:t>/</w:t>
            </w:r>
            <w:r>
              <w:rPr>
                <w:rFonts w:ascii="微软雅黑" w:hAnsi="微软雅黑" w:eastAsia="微软雅黑" w:cs="Arial"/>
                <w:color w:val="000000"/>
                <w:sz w:val="18"/>
                <w:szCs w:val="20"/>
                <w:shd w:val="clear" w:color="auto" w:fill="FFFFFF"/>
              </w:rPr>
              <w:t>关键件型号变更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" w:hRule="atLeast"/>
        </w:trPr>
        <w:tc>
          <w:tcPr>
            <w:tcW w:w="10682" w:type="dxa"/>
            <w:gridSpan w:val="3"/>
            <w:noWrap w:val="0"/>
            <w:vAlign w:val="top"/>
          </w:tcPr>
          <w:p>
            <w:pPr>
              <w:spacing w:line="360" w:lineRule="auto"/>
              <w:rPr>
                <w:rFonts w:hint="eastAsia" w:ascii="微软雅黑" w:hAnsi="微软雅黑" w:eastAsia="微软雅黑"/>
                <w:sz w:val="18"/>
                <w:lang w:eastAsia="zh-CN"/>
              </w:rPr>
            </w:pPr>
            <w:r>
              <w:rPr>
                <w:rFonts w:hint="eastAsia" w:ascii="微软雅黑" w:hAnsi="微软雅黑" w:eastAsia="微软雅黑"/>
                <w:sz w:val="18"/>
                <w:lang w:val="en-US" w:eastAsia="zh-CN"/>
              </w:rPr>
              <w:t>N.</w:t>
            </w:r>
            <w:r>
              <w:rPr>
                <w:rFonts w:hint="eastAsia" w:ascii="微软雅黑" w:hAnsi="微软雅黑" w:eastAsia="微软雅黑"/>
                <w:sz w:val="18"/>
              </w:rPr>
              <w:t xml:space="preserve"> </w:t>
            </w:r>
            <w:r>
              <w:rPr>
                <w:rFonts w:ascii="微软雅黑" w:hAnsi="微软雅黑" w:eastAsia="微软雅黑" w:cs="Arial"/>
                <w:color w:val="000000"/>
                <w:sz w:val="18"/>
                <w:szCs w:val="20"/>
                <w:shd w:val="clear" w:color="auto" w:fill="FFFFFF"/>
              </w:rPr>
              <w:t>生产企业的质量体系发生变化(例如所有权、组织机构或管理者发生了变化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20"/>
                <w:shd w:val="clear" w:color="auto" w:fill="FFFFFF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10682" w:type="dxa"/>
            <w:gridSpan w:val="3"/>
            <w:noWrap w:val="0"/>
            <w:vAlign w:val="top"/>
          </w:tcPr>
          <w:p>
            <w:pPr>
              <w:spacing w:line="360" w:lineRule="auto"/>
              <w:rPr>
                <w:rFonts w:hint="eastAsia" w:ascii="微软雅黑" w:hAnsi="微软雅黑" w:eastAsia="微软雅黑" w:cs="Arial"/>
                <w:color w:val="000000"/>
                <w:sz w:val="18"/>
                <w:szCs w:val="20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20"/>
                <w:shd w:val="clear" w:color="auto" w:fill="FFFFFF"/>
                <w:lang w:val="en-US" w:eastAsia="zh-CN"/>
              </w:rPr>
              <w:t xml:space="preserve">O. </w:t>
            </w:r>
            <w:r>
              <w:rPr>
                <w:rFonts w:ascii="微软雅黑" w:hAnsi="微软雅黑" w:eastAsia="微软雅黑" w:cs="Arial"/>
                <w:color w:val="000000"/>
                <w:sz w:val="18"/>
                <w:szCs w:val="20"/>
                <w:shd w:val="clear" w:color="auto" w:fill="FFFFFF"/>
              </w:rPr>
              <w:t>其他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20"/>
                <w:shd w:val="clear" w:color="auto" w:fill="FFFFFF"/>
                <w:lang w:eastAsia="zh-CN"/>
              </w:rPr>
              <w:t>变更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20"/>
                <w:shd w:val="clear" w:color="auto" w:fill="FFFFFF"/>
              </w:rPr>
              <w:t xml:space="preserve"> 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20"/>
                <w:shd w:val="clear" w:color="auto" w:fill="FFFFFF"/>
                <w:lang w:eastAsia="zh-CN"/>
              </w:rPr>
              <w:t>（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20"/>
                <w:shd w:val="clear" w:color="auto" w:fill="FFFFFF"/>
                <w:lang w:val="en-US" w:eastAsia="zh-CN"/>
              </w:rPr>
              <w:t xml:space="preserve">                                                                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20"/>
                <w:shd w:val="clear" w:color="auto" w:fill="FFFFFF"/>
                <w:lang w:eastAsia="zh-CN"/>
              </w:rPr>
              <w:t>）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20"/>
                <w:shd w:val="clear" w:color="auto" w:fill="FFFFFF"/>
              </w:rPr>
              <w:t xml:space="preserve">          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20"/>
                <w:shd w:val="clear" w:color="auto" w:fill="FFFFFF"/>
                <w:lang w:val="en-US" w:eastAsia="zh-CN"/>
              </w:rPr>
              <w:t xml:space="preserve">                    </w:t>
            </w:r>
            <w:r>
              <w:rPr>
                <w:rFonts w:hint="eastAsia" w:ascii="微软雅黑" w:hAnsi="微软雅黑" w:eastAsia="微软雅黑"/>
                <w:color w:val="000000"/>
                <w:sz w:val="18"/>
                <w:szCs w:val="18"/>
                <w:shd w:val="clear" w:color="auto" w:fill="FFFFFF"/>
              </w:rPr>
              <w:t xml:space="preserve">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2" w:hRule="atLeast"/>
        </w:trPr>
        <w:tc>
          <w:tcPr>
            <w:tcW w:w="1209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sz w:val="22"/>
                <w:lang w:eastAsia="zh-CN"/>
              </w:rPr>
            </w:pPr>
            <w:r>
              <w:rPr>
                <w:rFonts w:hint="eastAsia" w:ascii="微软雅黑" w:hAnsi="微软雅黑" w:eastAsia="微软雅黑"/>
                <w:sz w:val="22"/>
                <w:lang w:eastAsia="zh-CN"/>
              </w:rPr>
              <w:t>变更信息描述</w:t>
            </w:r>
          </w:p>
        </w:tc>
        <w:tc>
          <w:tcPr>
            <w:tcW w:w="9473" w:type="dxa"/>
            <w:gridSpan w:val="2"/>
            <w:noWrap w:val="0"/>
            <w:vAlign w:val="top"/>
          </w:tcPr>
          <w:p>
            <w:pPr>
              <w:rPr>
                <w:rFonts w:ascii="微软雅黑" w:hAnsi="微软雅黑" w:eastAsia="微软雅黑"/>
                <w:sz w:val="22"/>
              </w:rPr>
            </w:pPr>
            <w:r>
              <w:rPr>
                <w:rFonts w:hint="eastAsia" w:ascii="微软雅黑" w:hAnsi="微软雅黑" w:eastAsia="微软雅黑"/>
                <w:sz w:val="22"/>
              </w:rPr>
              <w:t>变更前：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7" w:hRule="atLeast"/>
        </w:trPr>
        <w:tc>
          <w:tcPr>
            <w:tcW w:w="1209" w:type="dxa"/>
            <w:vMerge w:val="continue"/>
            <w:noWrap w:val="0"/>
            <w:vAlign w:val="top"/>
          </w:tcPr>
          <w:p>
            <w:pPr>
              <w:rPr>
                <w:rFonts w:ascii="微软雅黑" w:hAnsi="微软雅黑" w:eastAsia="微软雅黑"/>
                <w:sz w:val="22"/>
              </w:rPr>
            </w:pPr>
          </w:p>
        </w:tc>
        <w:tc>
          <w:tcPr>
            <w:tcW w:w="9473" w:type="dxa"/>
            <w:gridSpan w:val="2"/>
            <w:noWrap w:val="0"/>
            <w:vAlign w:val="top"/>
          </w:tcPr>
          <w:p>
            <w:pPr>
              <w:rPr>
                <w:rFonts w:ascii="微软雅黑" w:hAnsi="微软雅黑" w:eastAsia="微软雅黑"/>
                <w:sz w:val="22"/>
              </w:rPr>
            </w:pPr>
            <w:r>
              <w:rPr>
                <w:rFonts w:hint="eastAsia" w:ascii="微软雅黑" w:hAnsi="微软雅黑" w:eastAsia="微软雅黑"/>
                <w:sz w:val="22"/>
              </w:rPr>
              <w:t>变更后：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5" w:hRule="atLeast"/>
        </w:trPr>
        <w:tc>
          <w:tcPr>
            <w:tcW w:w="10682" w:type="dxa"/>
            <w:gridSpan w:val="3"/>
            <w:noWrap w:val="0"/>
            <w:vAlign w:val="top"/>
          </w:tcPr>
          <w:p>
            <w:pPr>
              <w:rPr>
                <w:rFonts w:ascii="微软雅黑" w:hAnsi="微软雅黑" w:eastAsia="微软雅黑"/>
                <w:szCs w:val="21"/>
              </w:rPr>
            </w:pPr>
            <w:r>
              <w:rPr>
                <w:rFonts w:hint="eastAsia" w:ascii="微软雅黑" w:hAnsi="微软雅黑" w:eastAsia="微软雅黑"/>
                <w:szCs w:val="21"/>
              </w:rPr>
              <w:t>差异说明：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</w:trPr>
        <w:tc>
          <w:tcPr>
            <w:tcW w:w="10682" w:type="dxa"/>
            <w:gridSpan w:val="3"/>
            <w:noWrap w:val="0"/>
            <w:vAlign w:val="center"/>
          </w:tcPr>
          <w:p>
            <w:pPr>
              <w:jc w:val="both"/>
              <w:rPr>
                <w:rFonts w:hint="default" w:ascii="微软雅黑" w:hAnsi="微软雅黑" w:eastAsia="微软雅黑"/>
                <w:sz w:val="22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sz w:val="22"/>
              </w:rPr>
              <w:t>申请人签</w:t>
            </w:r>
            <w:r>
              <w:rPr>
                <w:rFonts w:hint="eastAsia" w:ascii="微软雅黑" w:hAnsi="微软雅黑" w:eastAsia="微软雅黑"/>
                <w:sz w:val="22"/>
                <w:lang w:eastAsia="zh-CN"/>
              </w:rPr>
              <w:t>章</w:t>
            </w:r>
            <w:r>
              <w:rPr>
                <w:rFonts w:hint="eastAsia" w:ascii="微软雅黑" w:hAnsi="微软雅黑" w:eastAsia="微软雅黑"/>
                <w:sz w:val="22"/>
              </w:rPr>
              <w:t>：</w:t>
            </w:r>
            <w:r>
              <w:rPr>
                <w:rFonts w:hint="eastAsia" w:ascii="微软雅黑" w:hAnsi="微软雅黑" w:eastAsia="微软雅黑"/>
                <w:sz w:val="22"/>
                <w:lang w:val="en-US" w:eastAsia="zh-CN"/>
              </w:rPr>
              <w:t xml:space="preserve">                                               申请日期：</w:t>
            </w:r>
          </w:p>
        </w:tc>
      </w:tr>
    </w:tbl>
    <w:p>
      <w:pPr>
        <w:rPr>
          <w:rFonts w:hint="eastAsia" w:ascii="宋体" w:hAnsi="宋体" w:eastAsia="宋体"/>
          <w:b/>
          <w:bCs/>
          <w:w w:val="80"/>
          <w:sz w:val="18"/>
          <w:szCs w:val="18"/>
          <w:highlight w:val="yellow"/>
          <w:lang w:eastAsia="zh-CN"/>
        </w:rPr>
      </w:pPr>
      <w:r>
        <w:rPr>
          <w:rFonts w:hint="eastAsia" w:ascii="宋体" w:hAnsi="宋体"/>
          <w:b/>
          <w:bCs/>
          <w:w w:val="80"/>
          <w:sz w:val="18"/>
          <w:szCs w:val="18"/>
          <w:highlight w:val="yellow"/>
          <w:lang w:eastAsia="zh-CN"/>
        </w:rPr>
        <w:t>注：认证变更证明材料请附后并加盖公章</w:t>
      </w:r>
    </w:p>
    <w:sectPr>
      <w:headerReference r:id="rId3" w:type="default"/>
      <w:pgSz w:w="11906" w:h="16838"/>
      <w:pgMar w:top="425" w:right="851" w:bottom="425" w:left="851" w:header="425" w:footer="159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both"/>
      <w:rPr>
        <w:rFonts w:hint="eastAsia"/>
      </w:rPr>
    </w:pPr>
    <w:r>
      <w:rPr>
        <w:rFonts w:hint="eastAsia"/>
      </w:rPr>
      <w:t xml:space="preserve">中泰联合认证有限公司                                                                </w:t>
    </w:r>
    <w:r>
      <w:rPr>
        <w:rFonts w:hint="eastAsia"/>
        <w:lang w:val="en-US" w:eastAsia="zh-CN"/>
      </w:rPr>
      <w:t xml:space="preserve">      ZTC-CPQR01</w:t>
    </w:r>
    <w:r>
      <w:rPr>
        <w:rFonts w:hint="eastAsia"/>
      </w:rPr>
      <w:t xml:space="preserve">      </w:t>
    </w:r>
    <w:r>
      <w:rPr>
        <w:rFonts w:hint="eastAsia"/>
        <w:lang w:val="en-US" w:eastAsia="zh-CN"/>
      </w:rPr>
      <w:t>B/0</w:t>
    </w:r>
    <w:r>
      <w:rPr>
        <w:rFonts w:hint="eastAsia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67BBB9"/>
    <w:multiLevelType w:val="singleLevel"/>
    <w:tmpl w:val="1E67BBB9"/>
    <w:lvl w:ilvl="0" w:tentative="0">
      <w:start w:val="5"/>
      <w:numFmt w:val="upperLetter"/>
      <w:suff w:val="space"/>
      <w:lvlText w:val="%1."/>
      <w:lvlJc w:val="left"/>
    </w:lvl>
  </w:abstractNum>
  <w:abstractNum w:abstractNumId="1">
    <w:nsid w:val="40D2F378"/>
    <w:multiLevelType w:val="singleLevel"/>
    <w:tmpl w:val="40D2F378"/>
    <w:lvl w:ilvl="0" w:tentative="0">
      <w:start w:val="12"/>
      <w:numFmt w:val="upperLetter"/>
      <w:suff w:val="space"/>
      <w:lvlText w:val="%1."/>
      <w:lvlJc w:val="left"/>
    </w:lvl>
  </w:abstractNum>
  <w:abstractNum w:abstractNumId="2">
    <w:nsid w:val="6BF30AD4"/>
    <w:multiLevelType w:val="singleLevel"/>
    <w:tmpl w:val="6BF30AD4"/>
    <w:lvl w:ilvl="0" w:tentative="0">
      <w:start w:val="1"/>
      <w:numFmt w:val="upperLetter"/>
      <w:suff w:val="space"/>
      <w:lvlText w:val="%1.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I5NDIxMWZhNTIzMmVhOTMzODFhYjkxZDY1ZWU2YTUifQ=="/>
  </w:docVars>
  <w:rsids>
    <w:rsidRoot w:val="00172A27"/>
    <w:rsid w:val="000017AF"/>
    <w:rsid w:val="00007DA8"/>
    <w:rsid w:val="000139AA"/>
    <w:rsid w:val="00024783"/>
    <w:rsid w:val="00033B6F"/>
    <w:rsid w:val="00046196"/>
    <w:rsid w:val="00047062"/>
    <w:rsid w:val="00051006"/>
    <w:rsid w:val="00052CB8"/>
    <w:rsid w:val="00053AA4"/>
    <w:rsid w:val="0005753E"/>
    <w:rsid w:val="0006011D"/>
    <w:rsid w:val="000601DB"/>
    <w:rsid w:val="000603A9"/>
    <w:rsid w:val="00061392"/>
    <w:rsid w:val="00061787"/>
    <w:rsid w:val="00072C63"/>
    <w:rsid w:val="00081E90"/>
    <w:rsid w:val="000824D7"/>
    <w:rsid w:val="000835E8"/>
    <w:rsid w:val="000904CF"/>
    <w:rsid w:val="00091111"/>
    <w:rsid w:val="000A17C4"/>
    <w:rsid w:val="000A26A3"/>
    <w:rsid w:val="000A4532"/>
    <w:rsid w:val="000B58DA"/>
    <w:rsid w:val="000B74D9"/>
    <w:rsid w:val="000C4847"/>
    <w:rsid w:val="000C580D"/>
    <w:rsid w:val="000E3178"/>
    <w:rsid w:val="000E610E"/>
    <w:rsid w:val="000E7101"/>
    <w:rsid w:val="000F588E"/>
    <w:rsid w:val="00102431"/>
    <w:rsid w:val="00115EDB"/>
    <w:rsid w:val="00120B82"/>
    <w:rsid w:val="0012413B"/>
    <w:rsid w:val="001274CA"/>
    <w:rsid w:val="00131310"/>
    <w:rsid w:val="00133D1B"/>
    <w:rsid w:val="001402EA"/>
    <w:rsid w:val="001517FA"/>
    <w:rsid w:val="00157588"/>
    <w:rsid w:val="00164BB6"/>
    <w:rsid w:val="00165CE3"/>
    <w:rsid w:val="00166BC6"/>
    <w:rsid w:val="00177246"/>
    <w:rsid w:val="00186B98"/>
    <w:rsid w:val="0019287A"/>
    <w:rsid w:val="00195912"/>
    <w:rsid w:val="00195FF9"/>
    <w:rsid w:val="001C0956"/>
    <w:rsid w:val="001C3E35"/>
    <w:rsid w:val="001C427A"/>
    <w:rsid w:val="001D785E"/>
    <w:rsid w:val="001F2D8B"/>
    <w:rsid w:val="001F4B58"/>
    <w:rsid w:val="001F6056"/>
    <w:rsid w:val="00202729"/>
    <w:rsid w:val="00207912"/>
    <w:rsid w:val="002129AC"/>
    <w:rsid w:val="00213301"/>
    <w:rsid w:val="00213ECB"/>
    <w:rsid w:val="00213EDE"/>
    <w:rsid w:val="00214221"/>
    <w:rsid w:val="0021668A"/>
    <w:rsid w:val="00226249"/>
    <w:rsid w:val="002274ED"/>
    <w:rsid w:val="00227C23"/>
    <w:rsid w:val="00231361"/>
    <w:rsid w:val="0023402D"/>
    <w:rsid w:val="002431F7"/>
    <w:rsid w:val="00253D14"/>
    <w:rsid w:val="00254E40"/>
    <w:rsid w:val="00257995"/>
    <w:rsid w:val="00265AEA"/>
    <w:rsid w:val="002703BA"/>
    <w:rsid w:val="00273341"/>
    <w:rsid w:val="00280210"/>
    <w:rsid w:val="00296D7E"/>
    <w:rsid w:val="002A2A08"/>
    <w:rsid w:val="002A4138"/>
    <w:rsid w:val="002B0074"/>
    <w:rsid w:val="002B63CC"/>
    <w:rsid w:val="002C5696"/>
    <w:rsid w:val="002C70A0"/>
    <w:rsid w:val="002C70C8"/>
    <w:rsid w:val="002D737F"/>
    <w:rsid w:val="002F1CC3"/>
    <w:rsid w:val="0030581B"/>
    <w:rsid w:val="003112E0"/>
    <w:rsid w:val="00312857"/>
    <w:rsid w:val="00317EF8"/>
    <w:rsid w:val="003205BB"/>
    <w:rsid w:val="00322B70"/>
    <w:rsid w:val="003260F8"/>
    <w:rsid w:val="0033077C"/>
    <w:rsid w:val="00332D1C"/>
    <w:rsid w:val="00347720"/>
    <w:rsid w:val="00351702"/>
    <w:rsid w:val="00352ADF"/>
    <w:rsid w:val="00352F19"/>
    <w:rsid w:val="00355D4F"/>
    <w:rsid w:val="00356684"/>
    <w:rsid w:val="003573A2"/>
    <w:rsid w:val="0036410C"/>
    <w:rsid w:val="0036491E"/>
    <w:rsid w:val="00365DB3"/>
    <w:rsid w:val="003674C8"/>
    <w:rsid w:val="00377F29"/>
    <w:rsid w:val="0038033B"/>
    <w:rsid w:val="00385F18"/>
    <w:rsid w:val="00392B92"/>
    <w:rsid w:val="00395114"/>
    <w:rsid w:val="003965F2"/>
    <w:rsid w:val="003A3838"/>
    <w:rsid w:val="003A3C74"/>
    <w:rsid w:val="003A7D47"/>
    <w:rsid w:val="003B382C"/>
    <w:rsid w:val="003C127C"/>
    <w:rsid w:val="003C3589"/>
    <w:rsid w:val="003C4B40"/>
    <w:rsid w:val="003D048B"/>
    <w:rsid w:val="003D1126"/>
    <w:rsid w:val="003D7B54"/>
    <w:rsid w:val="003F0BDE"/>
    <w:rsid w:val="003F6740"/>
    <w:rsid w:val="003F7F98"/>
    <w:rsid w:val="00403EC9"/>
    <w:rsid w:val="004124A3"/>
    <w:rsid w:val="004153AE"/>
    <w:rsid w:val="0042794F"/>
    <w:rsid w:val="00430DED"/>
    <w:rsid w:val="00435BA7"/>
    <w:rsid w:val="0044031D"/>
    <w:rsid w:val="004451A8"/>
    <w:rsid w:val="00450FA6"/>
    <w:rsid w:val="00452649"/>
    <w:rsid w:val="00452DDF"/>
    <w:rsid w:val="00454772"/>
    <w:rsid w:val="00472936"/>
    <w:rsid w:val="004764E5"/>
    <w:rsid w:val="0048198A"/>
    <w:rsid w:val="004852FA"/>
    <w:rsid w:val="0049285A"/>
    <w:rsid w:val="00494B68"/>
    <w:rsid w:val="004A5ECB"/>
    <w:rsid w:val="004B25C6"/>
    <w:rsid w:val="004B4607"/>
    <w:rsid w:val="004C2631"/>
    <w:rsid w:val="004C4646"/>
    <w:rsid w:val="004D2DA7"/>
    <w:rsid w:val="004D7E5E"/>
    <w:rsid w:val="004E0DB2"/>
    <w:rsid w:val="004E20B6"/>
    <w:rsid w:val="004E2143"/>
    <w:rsid w:val="004E4370"/>
    <w:rsid w:val="005039AD"/>
    <w:rsid w:val="00505FE6"/>
    <w:rsid w:val="00521C4A"/>
    <w:rsid w:val="005314ED"/>
    <w:rsid w:val="00533F23"/>
    <w:rsid w:val="00536DBE"/>
    <w:rsid w:val="00543DC5"/>
    <w:rsid w:val="005461FB"/>
    <w:rsid w:val="00555F1A"/>
    <w:rsid w:val="00561A24"/>
    <w:rsid w:val="00576E8A"/>
    <w:rsid w:val="00577FFB"/>
    <w:rsid w:val="00581B21"/>
    <w:rsid w:val="00583AC3"/>
    <w:rsid w:val="00592F8D"/>
    <w:rsid w:val="00595872"/>
    <w:rsid w:val="00596FD2"/>
    <w:rsid w:val="005B7C6A"/>
    <w:rsid w:val="005D4FDE"/>
    <w:rsid w:val="005D5542"/>
    <w:rsid w:val="005D6214"/>
    <w:rsid w:val="005E168B"/>
    <w:rsid w:val="005E3CDF"/>
    <w:rsid w:val="005F23FE"/>
    <w:rsid w:val="005F363B"/>
    <w:rsid w:val="005F3EE1"/>
    <w:rsid w:val="005F4F20"/>
    <w:rsid w:val="005F70F5"/>
    <w:rsid w:val="00617D33"/>
    <w:rsid w:val="00617FF5"/>
    <w:rsid w:val="0062047E"/>
    <w:rsid w:val="00625A4D"/>
    <w:rsid w:val="00626446"/>
    <w:rsid w:val="006307B7"/>
    <w:rsid w:val="00635AB8"/>
    <w:rsid w:val="00653CB1"/>
    <w:rsid w:val="00662836"/>
    <w:rsid w:val="00667870"/>
    <w:rsid w:val="006719A5"/>
    <w:rsid w:val="006730F5"/>
    <w:rsid w:val="00674582"/>
    <w:rsid w:val="00674E09"/>
    <w:rsid w:val="006866C6"/>
    <w:rsid w:val="00692E0F"/>
    <w:rsid w:val="006B2739"/>
    <w:rsid w:val="006B4A69"/>
    <w:rsid w:val="006B5A23"/>
    <w:rsid w:val="006C14FA"/>
    <w:rsid w:val="006C41E2"/>
    <w:rsid w:val="006D1A17"/>
    <w:rsid w:val="006D3CC9"/>
    <w:rsid w:val="006D4469"/>
    <w:rsid w:val="006E0FC2"/>
    <w:rsid w:val="006E2C19"/>
    <w:rsid w:val="006E6071"/>
    <w:rsid w:val="006F63C0"/>
    <w:rsid w:val="006F777B"/>
    <w:rsid w:val="00700EC7"/>
    <w:rsid w:val="00703863"/>
    <w:rsid w:val="0071406F"/>
    <w:rsid w:val="00717E80"/>
    <w:rsid w:val="00724EF3"/>
    <w:rsid w:val="00731E38"/>
    <w:rsid w:val="00735AEF"/>
    <w:rsid w:val="007400BD"/>
    <w:rsid w:val="00750974"/>
    <w:rsid w:val="00750C35"/>
    <w:rsid w:val="0075385B"/>
    <w:rsid w:val="00781253"/>
    <w:rsid w:val="00782D9C"/>
    <w:rsid w:val="00786620"/>
    <w:rsid w:val="007938B9"/>
    <w:rsid w:val="007A0DD1"/>
    <w:rsid w:val="007A541E"/>
    <w:rsid w:val="007A6A15"/>
    <w:rsid w:val="007B03E3"/>
    <w:rsid w:val="007B1D01"/>
    <w:rsid w:val="007B5FC5"/>
    <w:rsid w:val="007B7DAA"/>
    <w:rsid w:val="007C35D5"/>
    <w:rsid w:val="007D5019"/>
    <w:rsid w:val="007D7889"/>
    <w:rsid w:val="007E101C"/>
    <w:rsid w:val="007F429C"/>
    <w:rsid w:val="00803309"/>
    <w:rsid w:val="00803655"/>
    <w:rsid w:val="0080779C"/>
    <w:rsid w:val="00815EDA"/>
    <w:rsid w:val="00825620"/>
    <w:rsid w:val="00833201"/>
    <w:rsid w:val="0083494A"/>
    <w:rsid w:val="00837844"/>
    <w:rsid w:val="008416C8"/>
    <w:rsid w:val="0084721F"/>
    <w:rsid w:val="008526DA"/>
    <w:rsid w:val="00854552"/>
    <w:rsid w:val="00855CAF"/>
    <w:rsid w:val="0087041F"/>
    <w:rsid w:val="00873309"/>
    <w:rsid w:val="00884735"/>
    <w:rsid w:val="008904BF"/>
    <w:rsid w:val="00890585"/>
    <w:rsid w:val="00895454"/>
    <w:rsid w:val="008A5CF0"/>
    <w:rsid w:val="008A756A"/>
    <w:rsid w:val="008B6D56"/>
    <w:rsid w:val="008C1572"/>
    <w:rsid w:val="008C16F2"/>
    <w:rsid w:val="008C3CE8"/>
    <w:rsid w:val="008D71D5"/>
    <w:rsid w:val="008E53AA"/>
    <w:rsid w:val="008F5237"/>
    <w:rsid w:val="009072AA"/>
    <w:rsid w:val="0091150A"/>
    <w:rsid w:val="0091789A"/>
    <w:rsid w:val="00917F4A"/>
    <w:rsid w:val="00933770"/>
    <w:rsid w:val="00934043"/>
    <w:rsid w:val="00936187"/>
    <w:rsid w:val="009366A8"/>
    <w:rsid w:val="00937D2F"/>
    <w:rsid w:val="009404BE"/>
    <w:rsid w:val="00942207"/>
    <w:rsid w:val="00957D2F"/>
    <w:rsid w:val="00960578"/>
    <w:rsid w:val="00966AC7"/>
    <w:rsid w:val="009709EB"/>
    <w:rsid w:val="00987C0C"/>
    <w:rsid w:val="00987C13"/>
    <w:rsid w:val="00993386"/>
    <w:rsid w:val="00994E66"/>
    <w:rsid w:val="009A3381"/>
    <w:rsid w:val="009A38F9"/>
    <w:rsid w:val="009A3941"/>
    <w:rsid w:val="009C0336"/>
    <w:rsid w:val="009C1B41"/>
    <w:rsid w:val="009D52E1"/>
    <w:rsid w:val="009E0D59"/>
    <w:rsid w:val="009E1392"/>
    <w:rsid w:val="009E2EE4"/>
    <w:rsid w:val="009E6095"/>
    <w:rsid w:val="009E6A04"/>
    <w:rsid w:val="00A11F07"/>
    <w:rsid w:val="00A14A85"/>
    <w:rsid w:val="00A26A0D"/>
    <w:rsid w:val="00A34543"/>
    <w:rsid w:val="00A40F55"/>
    <w:rsid w:val="00A463F1"/>
    <w:rsid w:val="00A51C1F"/>
    <w:rsid w:val="00A5492A"/>
    <w:rsid w:val="00A553F8"/>
    <w:rsid w:val="00A560CB"/>
    <w:rsid w:val="00A56B1E"/>
    <w:rsid w:val="00A73664"/>
    <w:rsid w:val="00A83B50"/>
    <w:rsid w:val="00A86973"/>
    <w:rsid w:val="00A926F5"/>
    <w:rsid w:val="00A9580F"/>
    <w:rsid w:val="00AB7356"/>
    <w:rsid w:val="00AD0FBB"/>
    <w:rsid w:val="00AD2C59"/>
    <w:rsid w:val="00AE0614"/>
    <w:rsid w:val="00AE07C3"/>
    <w:rsid w:val="00AE7C1A"/>
    <w:rsid w:val="00AF0319"/>
    <w:rsid w:val="00AF0D0F"/>
    <w:rsid w:val="00AF4770"/>
    <w:rsid w:val="00AF4ABF"/>
    <w:rsid w:val="00AF544A"/>
    <w:rsid w:val="00B01D5E"/>
    <w:rsid w:val="00B022AA"/>
    <w:rsid w:val="00B04AD9"/>
    <w:rsid w:val="00B04BF3"/>
    <w:rsid w:val="00B1776D"/>
    <w:rsid w:val="00B20A90"/>
    <w:rsid w:val="00B213FA"/>
    <w:rsid w:val="00B24C82"/>
    <w:rsid w:val="00B30658"/>
    <w:rsid w:val="00B45A83"/>
    <w:rsid w:val="00B473C8"/>
    <w:rsid w:val="00B4740B"/>
    <w:rsid w:val="00B50AD4"/>
    <w:rsid w:val="00B52C0D"/>
    <w:rsid w:val="00B551EA"/>
    <w:rsid w:val="00B67EA4"/>
    <w:rsid w:val="00B77559"/>
    <w:rsid w:val="00B776B4"/>
    <w:rsid w:val="00B83330"/>
    <w:rsid w:val="00B84751"/>
    <w:rsid w:val="00B847B2"/>
    <w:rsid w:val="00B84972"/>
    <w:rsid w:val="00B87586"/>
    <w:rsid w:val="00B92BFD"/>
    <w:rsid w:val="00B97130"/>
    <w:rsid w:val="00BB3966"/>
    <w:rsid w:val="00BC2398"/>
    <w:rsid w:val="00BD0E26"/>
    <w:rsid w:val="00BD3B1C"/>
    <w:rsid w:val="00BD3BDE"/>
    <w:rsid w:val="00BE05B4"/>
    <w:rsid w:val="00BE65E5"/>
    <w:rsid w:val="00BE6D60"/>
    <w:rsid w:val="00BF1378"/>
    <w:rsid w:val="00BF154E"/>
    <w:rsid w:val="00BF3F8E"/>
    <w:rsid w:val="00BF648B"/>
    <w:rsid w:val="00C14FC5"/>
    <w:rsid w:val="00C24174"/>
    <w:rsid w:val="00C340D9"/>
    <w:rsid w:val="00C42BC3"/>
    <w:rsid w:val="00C51947"/>
    <w:rsid w:val="00C57FFA"/>
    <w:rsid w:val="00C61D0E"/>
    <w:rsid w:val="00C640D7"/>
    <w:rsid w:val="00C65FA1"/>
    <w:rsid w:val="00C707BB"/>
    <w:rsid w:val="00C86DDD"/>
    <w:rsid w:val="00C910C7"/>
    <w:rsid w:val="00CA0DD7"/>
    <w:rsid w:val="00CB5328"/>
    <w:rsid w:val="00CB5B32"/>
    <w:rsid w:val="00CC6378"/>
    <w:rsid w:val="00CE1ED9"/>
    <w:rsid w:val="00CE35B7"/>
    <w:rsid w:val="00CF19F9"/>
    <w:rsid w:val="00CF530D"/>
    <w:rsid w:val="00CF76F7"/>
    <w:rsid w:val="00D0620A"/>
    <w:rsid w:val="00D1220C"/>
    <w:rsid w:val="00D17958"/>
    <w:rsid w:val="00D21C47"/>
    <w:rsid w:val="00D30A22"/>
    <w:rsid w:val="00D3490D"/>
    <w:rsid w:val="00D35B8A"/>
    <w:rsid w:val="00D41652"/>
    <w:rsid w:val="00D54AF1"/>
    <w:rsid w:val="00D63E34"/>
    <w:rsid w:val="00D74D8B"/>
    <w:rsid w:val="00D76F35"/>
    <w:rsid w:val="00D930B4"/>
    <w:rsid w:val="00D94E37"/>
    <w:rsid w:val="00D97433"/>
    <w:rsid w:val="00DA3FFC"/>
    <w:rsid w:val="00DB0015"/>
    <w:rsid w:val="00DB01F5"/>
    <w:rsid w:val="00DB387F"/>
    <w:rsid w:val="00DB5629"/>
    <w:rsid w:val="00DB7888"/>
    <w:rsid w:val="00DC2CC1"/>
    <w:rsid w:val="00DC4774"/>
    <w:rsid w:val="00DC6AE8"/>
    <w:rsid w:val="00DC71DB"/>
    <w:rsid w:val="00DD5255"/>
    <w:rsid w:val="00E2542E"/>
    <w:rsid w:val="00E321DC"/>
    <w:rsid w:val="00E37C2C"/>
    <w:rsid w:val="00E40E96"/>
    <w:rsid w:val="00E416AA"/>
    <w:rsid w:val="00E4192E"/>
    <w:rsid w:val="00E63751"/>
    <w:rsid w:val="00E70FA3"/>
    <w:rsid w:val="00E73321"/>
    <w:rsid w:val="00E73E7C"/>
    <w:rsid w:val="00E76EC1"/>
    <w:rsid w:val="00E857F3"/>
    <w:rsid w:val="00E965F5"/>
    <w:rsid w:val="00EA217F"/>
    <w:rsid w:val="00EB0624"/>
    <w:rsid w:val="00EB7362"/>
    <w:rsid w:val="00EC0363"/>
    <w:rsid w:val="00EC0445"/>
    <w:rsid w:val="00EC1535"/>
    <w:rsid w:val="00EC30D4"/>
    <w:rsid w:val="00EC69FF"/>
    <w:rsid w:val="00ED576F"/>
    <w:rsid w:val="00ED7BA1"/>
    <w:rsid w:val="00EE483B"/>
    <w:rsid w:val="00EE695B"/>
    <w:rsid w:val="00F01ED9"/>
    <w:rsid w:val="00F03AD4"/>
    <w:rsid w:val="00F136CC"/>
    <w:rsid w:val="00F26B4D"/>
    <w:rsid w:val="00F274B6"/>
    <w:rsid w:val="00F3739E"/>
    <w:rsid w:val="00F5231C"/>
    <w:rsid w:val="00F6015D"/>
    <w:rsid w:val="00F60CDA"/>
    <w:rsid w:val="00F65808"/>
    <w:rsid w:val="00F8008A"/>
    <w:rsid w:val="00F861BC"/>
    <w:rsid w:val="00F86779"/>
    <w:rsid w:val="00F87AB8"/>
    <w:rsid w:val="00F9390C"/>
    <w:rsid w:val="00F946CD"/>
    <w:rsid w:val="00F95641"/>
    <w:rsid w:val="00F96FE1"/>
    <w:rsid w:val="00FA5385"/>
    <w:rsid w:val="00FB3724"/>
    <w:rsid w:val="00FB4EB7"/>
    <w:rsid w:val="00FC03EF"/>
    <w:rsid w:val="00FC0783"/>
    <w:rsid w:val="00FC1948"/>
    <w:rsid w:val="00FD7F6B"/>
    <w:rsid w:val="00FF18AD"/>
    <w:rsid w:val="00FF2845"/>
    <w:rsid w:val="00FF2DA4"/>
    <w:rsid w:val="00FF4089"/>
    <w:rsid w:val="01E16BE8"/>
    <w:rsid w:val="02294A3C"/>
    <w:rsid w:val="02692692"/>
    <w:rsid w:val="02943656"/>
    <w:rsid w:val="02C729BF"/>
    <w:rsid w:val="02F05F7A"/>
    <w:rsid w:val="02F96E29"/>
    <w:rsid w:val="031C14CD"/>
    <w:rsid w:val="032C4736"/>
    <w:rsid w:val="0350044F"/>
    <w:rsid w:val="038F607E"/>
    <w:rsid w:val="03CE3776"/>
    <w:rsid w:val="03DE08FE"/>
    <w:rsid w:val="041E4D2E"/>
    <w:rsid w:val="04326E9D"/>
    <w:rsid w:val="0449381C"/>
    <w:rsid w:val="04536B92"/>
    <w:rsid w:val="055E176F"/>
    <w:rsid w:val="05833203"/>
    <w:rsid w:val="06372220"/>
    <w:rsid w:val="066D300A"/>
    <w:rsid w:val="07963A98"/>
    <w:rsid w:val="07CE1FA3"/>
    <w:rsid w:val="08282434"/>
    <w:rsid w:val="084A087E"/>
    <w:rsid w:val="084E1D06"/>
    <w:rsid w:val="08512C9F"/>
    <w:rsid w:val="08AD0192"/>
    <w:rsid w:val="08BC116D"/>
    <w:rsid w:val="08DA6347"/>
    <w:rsid w:val="08E2286C"/>
    <w:rsid w:val="093C74AB"/>
    <w:rsid w:val="095F71C4"/>
    <w:rsid w:val="099F4710"/>
    <w:rsid w:val="09B20705"/>
    <w:rsid w:val="09B7117D"/>
    <w:rsid w:val="0A0A0B79"/>
    <w:rsid w:val="0A597F3C"/>
    <w:rsid w:val="0A5C1F54"/>
    <w:rsid w:val="0AC43550"/>
    <w:rsid w:val="0B274200"/>
    <w:rsid w:val="0B2B1023"/>
    <w:rsid w:val="0BBB2276"/>
    <w:rsid w:val="0BD94EFE"/>
    <w:rsid w:val="0C04243A"/>
    <w:rsid w:val="0CE868CF"/>
    <w:rsid w:val="0D3E267E"/>
    <w:rsid w:val="0D842E33"/>
    <w:rsid w:val="0DA376DF"/>
    <w:rsid w:val="0DA96432"/>
    <w:rsid w:val="0DE57790"/>
    <w:rsid w:val="0DF95C3A"/>
    <w:rsid w:val="0E745A68"/>
    <w:rsid w:val="0EB50A77"/>
    <w:rsid w:val="0EB85B01"/>
    <w:rsid w:val="0F022F45"/>
    <w:rsid w:val="0FFD7562"/>
    <w:rsid w:val="1090632E"/>
    <w:rsid w:val="109D420A"/>
    <w:rsid w:val="10CF41E8"/>
    <w:rsid w:val="11085F22"/>
    <w:rsid w:val="11401203"/>
    <w:rsid w:val="115C6B57"/>
    <w:rsid w:val="117328D1"/>
    <w:rsid w:val="119A3515"/>
    <w:rsid w:val="119B0231"/>
    <w:rsid w:val="11B35AC0"/>
    <w:rsid w:val="11B47757"/>
    <w:rsid w:val="12290C6F"/>
    <w:rsid w:val="123F1DBA"/>
    <w:rsid w:val="12497CFF"/>
    <w:rsid w:val="12660FC8"/>
    <w:rsid w:val="12791770"/>
    <w:rsid w:val="12F752C3"/>
    <w:rsid w:val="140C1B15"/>
    <w:rsid w:val="14130EC2"/>
    <w:rsid w:val="1439648E"/>
    <w:rsid w:val="143B4BE4"/>
    <w:rsid w:val="146557DA"/>
    <w:rsid w:val="147F6736"/>
    <w:rsid w:val="149325FE"/>
    <w:rsid w:val="152C138F"/>
    <w:rsid w:val="15C63AC1"/>
    <w:rsid w:val="15C941D7"/>
    <w:rsid w:val="18CD2C44"/>
    <w:rsid w:val="18D47700"/>
    <w:rsid w:val="1A152EF2"/>
    <w:rsid w:val="1A722BCA"/>
    <w:rsid w:val="1A9A322F"/>
    <w:rsid w:val="1ACD7265"/>
    <w:rsid w:val="1B004804"/>
    <w:rsid w:val="1B6D2B9E"/>
    <w:rsid w:val="1CBE6AA4"/>
    <w:rsid w:val="1CF66BFC"/>
    <w:rsid w:val="1D0E51AB"/>
    <w:rsid w:val="1D3577F8"/>
    <w:rsid w:val="1D631F49"/>
    <w:rsid w:val="1DA32484"/>
    <w:rsid w:val="1DAC653C"/>
    <w:rsid w:val="1DCC1789"/>
    <w:rsid w:val="1DDF32FB"/>
    <w:rsid w:val="1EA37D94"/>
    <w:rsid w:val="1EA71CA7"/>
    <w:rsid w:val="1ED46759"/>
    <w:rsid w:val="1F8C4F9F"/>
    <w:rsid w:val="20346CD6"/>
    <w:rsid w:val="20424172"/>
    <w:rsid w:val="2093531A"/>
    <w:rsid w:val="20A22090"/>
    <w:rsid w:val="20A94BCF"/>
    <w:rsid w:val="20AD5E26"/>
    <w:rsid w:val="20AE7D2E"/>
    <w:rsid w:val="20C03F0C"/>
    <w:rsid w:val="20D95E90"/>
    <w:rsid w:val="20FD74B5"/>
    <w:rsid w:val="2132002F"/>
    <w:rsid w:val="217608C5"/>
    <w:rsid w:val="21F7209F"/>
    <w:rsid w:val="220604A7"/>
    <w:rsid w:val="222F0413"/>
    <w:rsid w:val="223C00C4"/>
    <w:rsid w:val="22CF7588"/>
    <w:rsid w:val="22D60519"/>
    <w:rsid w:val="23842A8D"/>
    <w:rsid w:val="2406214D"/>
    <w:rsid w:val="242B6550"/>
    <w:rsid w:val="247174EA"/>
    <w:rsid w:val="248A41EA"/>
    <w:rsid w:val="24BA23F7"/>
    <w:rsid w:val="24C77EA4"/>
    <w:rsid w:val="25623CF9"/>
    <w:rsid w:val="25E44B9F"/>
    <w:rsid w:val="26A821CC"/>
    <w:rsid w:val="26B71FAC"/>
    <w:rsid w:val="26C92D99"/>
    <w:rsid w:val="26F92A28"/>
    <w:rsid w:val="270E1295"/>
    <w:rsid w:val="27107BD2"/>
    <w:rsid w:val="272E06CD"/>
    <w:rsid w:val="27321A96"/>
    <w:rsid w:val="27333F70"/>
    <w:rsid w:val="273806EE"/>
    <w:rsid w:val="2785557E"/>
    <w:rsid w:val="27977773"/>
    <w:rsid w:val="279D7233"/>
    <w:rsid w:val="27B50821"/>
    <w:rsid w:val="27CB0D7D"/>
    <w:rsid w:val="28791824"/>
    <w:rsid w:val="28F065EA"/>
    <w:rsid w:val="293E35FD"/>
    <w:rsid w:val="295D729E"/>
    <w:rsid w:val="2960452B"/>
    <w:rsid w:val="298D4A09"/>
    <w:rsid w:val="2A4C69BF"/>
    <w:rsid w:val="2A83791F"/>
    <w:rsid w:val="2AAE58D7"/>
    <w:rsid w:val="2AB0626C"/>
    <w:rsid w:val="2B417051"/>
    <w:rsid w:val="2B745D15"/>
    <w:rsid w:val="2BB65CA6"/>
    <w:rsid w:val="2D103AD3"/>
    <w:rsid w:val="2DF55E2C"/>
    <w:rsid w:val="2E822B04"/>
    <w:rsid w:val="2EC7708B"/>
    <w:rsid w:val="2F3C5BA7"/>
    <w:rsid w:val="2F836AE0"/>
    <w:rsid w:val="2F9360DE"/>
    <w:rsid w:val="2FDE551E"/>
    <w:rsid w:val="30900590"/>
    <w:rsid w:val="30D83A98"/>
    <w:rsid w:val="30EF5AFB"/>
    <w:rsid w:val="3111119D"/>
    <w:rsid w:val="31694DBF"/>
    <w:rsid w:val="320A3D3B"/>
    <w:rsid w:val="32452F41"/>
    <w:rsid w:val="32D16465"/>
    <w:rsid w:val="33017EE4"/>
    <w:rsid w:val="3361065A"/>
    <w:rsid w:val="33BD141C"/>
    <w:rsid w:val="343E7F23"/>
    <w:rsid w:val="35472BF6"/>
    <w:rsid w:val="35864024"/>
    <w:rsid w:val="35902DE4"/>
    <w:rsid w:val="359278E2"/>
    <w:rsid w:val="35A93F5A"/>
    <w:rsid w:val="35B257BD"/>
    <w:rsid w:val="35DA0B8D"/>
    <w:rsid w:val="35E1639D"/>
    <w:rsid w:val="370C2617"/>
    <w:rsid w:val="37972F13"/>
    <w:rsid w:val="37B41B49"/>
    <w:rsid w:val="38095FFC"/>
    <w:rsid w:val="38722098"/>
    <w:rsid w:val="38DC2481"/>
    <w:rsid w:val="38DF7FA4"/>
    <w:rsid w:val="38F26295"/>
    <w:rsid w:val="39860A05"/>
    <w:rsid w:val="3A3D3C35"/>
    <w:rsid w:val="3A5627FC"/>
    <w:rsid w:val="3AD63166"/>
    <w:rsid w:val="3B1909EE"/>
    <w:rsid w:val="3B5878CA"/>
    <w:rsid w:val="3B711847"/>
    <w:rsid w:val="3B9D79CE"/>
    <w:rsid w:val="3C106E4B"/>
    <w:rsid w:val="3C5105BC"/>
    <w:rsid w:val="3D061165"/>
    <w:rsid w:val="3D306E7C"/>
    <w:rsid w:val="3D577AC3"/>
    <w:rsid w:val="3D593DAF"/>
    <w:rsid w:val="3D7741B5"/>
    <w:rsid w:val="3E454BC1"/>
    <w:rsid w:val="3E895BC2"/>
    <w:rsid w:val="3EBD5D02"/>
    <w:rsid w:val="3ED277ED"/>
    <w:rsid w:val="3F8C470F"/>
    <w:rsid w:val="3FF462CD"/>
    <w:rsid w:val="40133F05"/>
    <w:rsid w:val="40BE09FD"/>
    <w:rsid w:val="40DA4BDD"/>
    <w:rsid w:val="413E3D45"/>
    <w:rsid w:val="41C04416"/>
    <w:rsid w:val="42323076"/>
    <w:rsid w:val="423B3C95"/>
    <w:rsid w:val="42E12364"/>
    <w:rsid w:val="43473A01"/>
    <w:rsid w:val="43600FF0"/>
    <w:rsid w:val="436C13EE"/>
    <w:rsid w:val="43F226B1"/>
    <w:rsid w:val="43F56CD5"/>
    <w:rsid w:val="44100C1C"/>
    <w:rsid w:val="45053250"/>
    <w:rsid w:val="451D6AF8"/>
    <w:rsid w:val="45361289"/>
    <w:rsid w:val="45F416FE"/>
    <w:rsid w:val="466B3E2D"/>
    <w:rsid w:val="46746CB6"/>
    <w:rsid w:val="46A718E1"/>
    <w:rsid w:val="47873F88"/>
    <w:rsid w:val="480F31A1"/>
    <w:rsid w:val="481206B6"/>
    <w:rsid w:val="48F16010"/>
    <w:rsid w:val="4953791E"/>
    <w:rsid w:val="496555A8"/>
    <w:rsid w:val="499D4CC2"/>
    <w:rsid w:val="4A58700E"/>
    <w:rsid w:val="4A5F2BD3"/>
    <w:rsid w:val="4AF64A04"/>
    <w:rsid w:val="4B3E5A22"/>
    <w:rsid w:val="4BB85B35"/>
    <w:rsid w:val="4C2A7878"/>
    <w:rsid w:val="4C856762"/>
    <w:rsid w:val="4C8C293D"/>
    <w:rsid w:val="4C9B5863"/>
    <w:rsid w:val="4CB57EFC"/>
    <w:rsid w:val="4CCE78CA"/>
    <w:rsid w:val="4D565723"/>
    <w:rsid w:val="4DC62DB4"/>
    <w:rsid w:val="4E485E61"/>
    <w:rsid w:val="4EA26124"/>
    <w:rsid w:val="4EB2752B"/>
    <w:rsid w:val="4F724D1A"/>
    <w:rsid w:val="4FC76ED0"/>
    <w:rsid w:val="4FCC33A7"/>
    <w:rsid w:val="50015FF8"/>
    <w:rsid w:val="501D6D21"/>
    <w:rsid w:val="510D22FF"/>
    <w:rsid w:val="51B84363"/>
    <w:rsid w:val="52562BA5"/>
    <w:rsid w:val="52885F32"/>
    <w:rsid w:val="52B016EA"/>
    <w:rsid w:val="531F2FEB"/>
    <w:rsid w:val="53B22B2A"/>
    <w:rsid w:val="53FD2FE5"/>
    <w:rsid w:val="5443123C"/>
    <w:rsid w:val="54AD2B42"/>
    <w:rsid w:val="55445B15"/>
    <w:rsid w:val="556576B5"/>
    <w:rsid w:val="55E85097"/>
    <w:rsid w:val="55ED30B7"/>
    <w:rsid w:val="55F568E3"/>
    <w:rsid w:val="5612006A"/>
    <w:rsid w:val="578D012E"/>
    <w:rsid w:val="57A24FD6"/>
    <w:rsid w:val="57BF71B4"/>
    <w:rsid w:val="587F026D"/>
    <w:rsid w:val="58A23093"/>
    <w:rsid w:val="58C51FD4"/>
    <w:rsid w:val="58F43765"/>
    <w:rsid w:val="5A0A48A9"/>
    <w:rsid w:val="5A7E2A49"/>
    <w:rsid w:val="5C330945"/>
    <w:rsid w:val="5C720DF6"/>
    <w:rsid w:val="5C7D31CD"/>
    <w:rsid w:val="5C8005D2"/>
    <w:rsid w:val="5CBF7CFF"/>
    <w:rsid w:val="5D4A130C"/>
    <w:rsid w:val="5D7F02E5"/>
    <w:rsid w:val="5D802F7A"/>
    <w:rsid w:val="5D9247D6"/>
    <w:rsid w:val="5DA07DF3"/>
    <w:rsid w:val="5DC82230"/>
    <w:rsid w:val="5E156A76"/>
    <w:rsid w:val="5E1E093C"/>
    <w:rsid w:val="5E2675F2"/>
    <w:rsid w:val="5E4A6CC0"/>
    <w:rsid w:val="5EB47F9A"/>
    <w:rsid w:val="5EC519C5"/>
    <w:rsid w:val="5F4B6721"/>
    <w:rsid w:val="5F551197"/>
    <w:rsid w:val="5F880D4A"/>
    <w:rsid w:val="5F9D31F1"/>
    <w:rsid w:val="5FA46586"/>
    <w:rsid w:val="5FA97E40"/>
    <w:rsid w:val="603E77E3"/>
    <w:rsid w:val="606A60E7"/>
    <w:rsid w:val="60F94880"/>
    <w:rsid w:val="613876CD"/>
    <w:rsid w:val="613F6271"/>
    <w:rsid w:val="61B34CD6"/>
    <w:rsid w:val="62682234"/>
    <w:rsid w:val="627665D3"/>
    <w:rsid w:val="627A0A7A"/>
    <w:rsid w:val="628135B2"/>
    <w:rsid w:val="629C4C6F"/>
    <w:rsid w:val="62AF0F23"/>
    <w:rsid w:val="62BE4D81"/>
    <w:rsid w:val="63B66A42"/>
    <w:rsid w:val="642B1A96"/>
    <w:rsid w:val="64310C17"/>
    <w:rsid w:val="643C485A"/>
    <w:rsid w:val="648A2DE2"/>
    <w:rsid w:val="64CE2822"/>
    <w:rsid w:val="651D2E09"/>
    <w:rsid w:val="66622E24"/>
    <w:rsid w:val="66CB4E41"/>
    <w:rsid w:val="66DA29DB"/>
    <w:rsid w:val="670013F1"/>
    <w:rsid w:val="67070E65"/>
    <w:rsid w:val="67A709B5"/>
    <w:rsid w:val="680A5CCD"/>
    <w:rsid w:val="681B37F2"/>
    <w:rsid w:val="68595C4B"/>
    <w:rsid w:val="68B63C65"/>
    <w:rsid w:val="68CF5B1E"/>
    <w:rsid w:val="68EE5A29"/>
    <w:rsid w:val="690B69CD"/>
    <w:rsid w:val="692F1BB9"/>
    <w:rsid w:val="697276C9"/>
    <w:rsid w:val="69DD092F"/>
    <w:rsid w:val="6A8F1EAA"/>
    <w:rsid w:val="6A90727A"/>
    <w:rsid w:val="6A9D2CB0"/>
    <w:rsid w:val="6AE14E52"/>
    <w:rsid w:val="6C2A3502"/>
    <w:rsid w:val="6C6171A6"/>
    <w:rsid w:val="6C7A79C4"/>
    <w:rsid w:val="6C8A2960"/>
    <w:rsid w:val="6C992D03"/>
    <w:rsid w:val="6CBE44C0"/>
    <w:rsid w:val="6D312DAE"/>
    <w:rsid w:val="6D701702"/>
    <w:rsid w:val="6D9E6217"/>
    <w:rsid w:val="6DBE00A3"/>
    <w:rsid w:val="6E951492"/>
    <w:rsid w:val="6EA82B21"/>
    <w:rsid w:val="6EC46F9D"/>
    <w:rsid w:val="6EF24F87"/>
    <w:rsid w:val="6F4305AB"/>
    <w:rsid w:val="6F5E51D2"/>
    <w:rsid w:val="6F5F32CC"/>
    <w:rsid w:val="6FA96261"/>
    <w:rsid w:val="6FAA3E0C"/>
    <w:rsid w:val="6FCF3100"/>
    <w:rsid w:val="6FEA7219"/>
    <w:rsid w:val="6FEC4BF9"/>
    <w:rsid w:val="70360460"/>
    <w:rsid w:val="70476437"/>
    <w:rsid w:val="70957A48"/>
    <w:rsid w:val="72021D5D"/>
    <w:rsid w:val="724B3F71"/>
    <w:rsid w:val="72544FFB"/>
    <w:rsid w:val="72A13282"/>
    <w:rsid w:val="73412B65"/>
    <w:rsid w:val="73660F0B"/>
    <w:rsid w:val="742A559B"/>
    <w:rsid w:val="74376DC8"/>
    <w:rsid w:val="744A6024"/>
    <w:rsid w:val="74842091"/>
    <w:rsid w:val="74D12E6E"/>
    <w:rsid w:val="74E76FE8"/>
    <w:rsid w:val="75005E08"/>
    <w:rsid w:val="752F32F2"/>
    <w:rsid w:val="753C76D9"/>
    <w:rsid w:val="75B00B38"/>
    <w:rsid w:val="75B9310E"/>
    <w:rsid w:val="763E76D4"/>
    <w:rsid w:val="76A66618"/>
    <w:rsid w:val="76CB29EC"/>
    <w:rsid w:val="774E4636"/>
    <w:rsid w:val="77D37E15"/>
    <w:rsid w:val="783F0EE9"/>
    <w:rsid w:val="78550887"/>
    <w:rsid w:val="788E1E1D"/>
    <w:rsid w:val="78911745"/>
    <w:rsid w:val="78BD7109"/>
    <w:rsid w:val="78BE649C"/>
    <w:rsid w:val="78E7591B"/>
    <w:rsid w:val="78F817C4"/>
    <w:rsid w:val="797E6AC8"/>
    <w:rsid w:val="798470A5"/>
    <w:rsid w:val="79BF4134"/>
    <w:rsid w:val="79E63E52"/>
    <w:rsid w:val="7A0E62BB"/>
    <w:rsid w:val="7A430221"/>
    <w:rsid w:val="7A5146DC"/>
    <w:rsid w:val="7AB61D0D"/>
    <w:rsid w:val="7AE05DFF"/>
    <w:rsid w:val="7AE773E0"/>
    <w:rsid w:val="7B073AF9"/>
    <w:rsid w:val="7B722842"/>
    <w:rsid w:val="7BFD0F71"/>
    <w:rsid w:val="7C611D51"/>
    <w:rsid w:val="7CA7513F"/>
    <w:rsid w:val="7D6604A1"/>
    <w:rsid w:val="7E617E0B"/>
    <w:rsid w:val="7E6461B6"/>
    <w:rsid w:val="7E863669"/>
    <w:rsid w:val="7E9E57AA"/>
    <w:rsid w:val="7EF0118F"/>
    <w:rsid w:val="7F8F2E9D"/>
    <w:rsid w:val="7FCF209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unhideWhenUsed/>
    <w:uiPriority w:val="1"/>
  </w:style>
  <w:style w:type="table" w:default="1" w:styleId="5">
    <w:name w:val="Normal Table"/>
    <w:autoRedefine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autoRedefine/>
    <w:qFormat/>
    <w:uiPriority w:val="0"/>
    <w:rPr>
      <w:sz w:val="18"/>
      <w:szCs w:val="18"/>
    </w:rPr>
  </w:style>
  <w:style w:type="paragraph" w:styleId="3">
    <w:name w:val="footer"/>
    <w:basedOn w:val="1"/>
    <w:link w:val="9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unhideWhenUsed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批注框文本 字符"/>
    <w:link w:val="2"/>
    <w:autoRedefine/>
    <w:qFormat/>
    <w:uiPriority w:val="0"/>
    <w:rPr>
      <w:kern w:val="2"/>
      <w:sz w:val="18"/>
      <w:szCs w:val="18"/>
    </w:rPr>
  </w:style>
  <w:style w:type="character" w:customStyle="1" w:styleId="9">
    <w:name w:val="页脚 字符"/>
    <w:link w:val="3"/>
    <w:autoRedefine/>
    <w:qFormat/>
    <w:uiPriority w:val="0"/>
    <w:rPr>
      <w:kern w:val="2"/>
      <w:sz w:val="18"/>
      <w:szCs w:val="18"/>
    </w:rPr>
  </w:style>
  <w:style w:type="character" w:customStyle="1" w:styleId="10">
    <w:name w:val="页眉 字符"/>
    <w:link w:val="4"/>
    <w:qFormat/>
    <w:uiPriority w:val="0"/>
    <w:rPr>
      <w:kern w:val="2"/>
      <w:sz w:val="18"/>
      <w:szCs w:val="18"/>
    </w:rPr>
  </w:style>
  <w:style w:type="character" w:customStyle="1" w:styleId="11">
    <w:name w:val="tpc_content1"/>
    <w:autoRedefine/>
    <w:qFormat/>
    <w:uiPriority w:val="0"/>
    <w:rPr>
      <w:sz w:val="20"/>
      <w:szCs w:val="20"/>
    </w:rPr>
  </w:style>
  <w:style w:type="paragraph" w:customStyle="1" w:styleId="12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黑体"/>
      <w:color w:val="000000"/>
      <w:sz w:val="24"/>
      <w:szCs w:val="24"/>
      <w:lang w:val="en-US" w:eastAsia="zh-CN" w:bidi="ar-SA"/>
    </w:rPr>
  </w:style>
  <w:style w:type="paragraph" w:customStyle="1" w:styleId="13">
    <w:name w:val="Char"/>
    <w:basedOn w:val="1"/>
    <w:autoRedefine/>
    <w:qFormat/>
    <w:uiPriority w:val="0"/>
    <w:rPr>
      <w:rFonts w:ascii="Tahoma" w:hAnsi="Tahoma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administrator</Company>
  <Pages>1</Pages>
  <Words>447</Words>
  <Characters>457</Characters>
  <Lines>9</Lines>
  <Paragraphs>2</Paragraphs>
  <TotalTime>0</TotalTime>
  <ScaleCrop>false</ScaleCrop>
  <LinksUpToDate>false</LinksUpToDate>
  <CharactersWithSpaces>641</CharactersWithSpaces>
  <Application>WPS Office_12.1.0.16412_F1E327BC-269C-435d-A152-05C5408002CA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2018-01-30T04:46:00Z</dcterms:created>
  <dc:creator>admin</dc:creator>
  <cp:lastModifiedBy>Administrator</cp:lastModifiedBy>
  <cp:lastPrinted>2022-06-02T05:57:00Z</cp:lastPrinted>
  <dcterms:modified xsi:type="dcterms:W3CDTF">2024-03-22T08:09:52Z</dcterms:modified>
  <dc:title>案卷评定记录表</dc:title>
  <cp:revision>59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2052-12.1.0.16412</vt:lpwstr>
  </property>
  <property fmtid="{D5CDD505-2E9C-101B-9397-08002B2CF9AE}" pid="3" name="ICV">
    <vt:lpwstr>D2F4BD3D807846E892F4DDF8F21BC2C2_13</vt:lpwstr>
  </property>
</Properties>
</file>